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COMMERCIAL CLEANING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CLEANING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Facility Cleaning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61 Example Service Drive,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CC-0418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SITE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Insurance Agency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Site 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[Facility contact]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 Sample Office Park, Suite 3,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SCHEDULE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Visits per month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 (3 evenings a week)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hours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After 6:00 p.m.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Start date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[Proposed start date]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ROUTINE CLEANING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93"/>
        <w:gridCol w:w="3457"/>
        <w:gridCol w:w="730"/>
        <w:gridCol w:w="845"/>
        <w:gridCol w:w="1291"/>
        <w:gridCol w:w="1290"/>
      </w:tblGrid>
      <w:tr>
        <w:trPr>
          <w:tblHeader/>
        </w:trPr>
        <w:tc>
          <w:tcPr>
            <w:tcW w:type="dxa" w:w="25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Area or service</w:t>
            </w:r>
          </w:p>
        </w:tc>
        <w:tc>
          <w:tcPr>
            <w:tcW w:type="dxa" w:w="345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 per month</w:t>
            </w:r>
          </w:p>
        </w:tc>
        <w:tc>
          <w:tcPr>
            <w:tcW w:type="dxa" w:w="12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Monthly amount</w:t>
            </w:r>
          </w:p>
        </w:tc>
      </w:tr>
      <w:tr>
        <w:trPr>
          <w:trHeight w:val="320" w:hRule="atLeast"/>
        </w:trPr>
        <w:tc>
          <w:tcPr>
            <w:tcW w:type="dxa" w:w="2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Offices and open work areas</w:t>
            </w:r>
          </w:p>
        </w:tc>
        <w:tc>
          <w:tcPr>
            <w:tcW w:type="dxa" w:w="34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Vacuum, dust and trash at each visit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6,500</w:t>
            </w:r>
          </w:p>
        </w:tc>
        <w:tc>
          <w:tcPr>
            <w:tcW w:type="dxa" w:w="8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2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0.11</w:t>
            </w:r>
          </w:p>
        </w:tc>
        <w:tc>
          <w:tcPr>
            <w:tcW w:type="dxa" w:w="12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715.00</w:t>
            </w:r>
          </w:p>
        </w:tc>
      </w:tr>
      <w:tr>
        <w:trPr>
          <w:trHeight w:val="320" w:hRule="atLeast"/>
        </w:trPr>
        <w:tc>
          <w:tcPr>
            <w:tcW w:type="dxa" w:w="2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Restrooms and kitchen</w:t>
            </w:r>
          </w:p>
        </w:tc>
        <w:tc>
          <w:tcPr>
            <w:tcW w:type="dxa" w:w="34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Clean and restock at each visit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800</w:t>
            </w:r>
          </w:p>
        </w:tc>
        <w:tc>
          <w:tcPr>
            <w:tcW w:type="dxa" w:w="8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2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0.30</w:t>
            </w:r>
          </w:p>
        </w:tc>
        <w:tc>
          <w:tcPr>
            <w:tcW w:type="dxa" w:w="12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</w:tr>
      <w:tr>
        <w:trPr>
          <w:trHeight w:val="320" w:hRule="atLeast"/>
        </w:trPr>
        <w:tc>
          <w:tcPr>
            <w:tcW w:type="dxa" w:w="2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Reception and hallways</w:t>
            </w:r>
          </w:p>
        </w:tc>
        <w:tc>
          <w:tcPr>
            <w:tcW w:type="dxa" w:w="34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Hard floors mopped at each visit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</w:t>
            </w:r>
          </w:p>
        </w:tc>
        <w:tc>
          <w:tcPr>
            <w:tcW w:type="dxa" w:w="8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2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0.09</w:t>
            </w:r>
          </w:p>
        </w:tc>
        <w:tc>
          <w:tcPr>
            <w:tcW w:type="dxa" w:w="12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108.00</w:t>
            </w:r>
          </w:p>
        </w:tc>
      </w:tr>
      <w:tr>
        <w:trPr>
          <w:trHeight w:val="320" w:hRule="atLeast"/>
        </w:trPr>
        <w:tc>
          <w:tcPr>
            <w:tcW w:type="dxa" w:w="2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1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Routine cleaning subtotal</w:t>
            </w:r>
          </w:p>
        </w:tc>
        <w:tc>
          <w:tcPr>
            <w:tcW w:type="dxa" w:w="12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1,063.00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ADD-ON 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93"/>
        <w:gridCol w:w="3457"/>
        <w:gridCol w:w="730"/>
        <w:gridCol w:w="845"/>
        <w:gridCol w:w="1291"/>
        <w:gridCol w:w="1290"/>
      </w:tblGrid>
      <w:tr>
        <w:trPr>
          <w:tblHeader/>
        </w:trPr>
        <w:tc>
          <w:tcPr>
            <w:tcW w:type="dxa" w:w="25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Area or service</w:t>
            </w:r>
          </w:p>
        </w:tc>
        <w:tc>
          <w:tcPr>
            <w:tcW w:type="dxa" w:w="345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 per month</w:t>
            </w:r>
          </w:p>
        </w:tc>
        <w:tc>
          <w:tcPr>
            <w:tcW w:type="dxa" w:w="12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Monthly amount</w:t>
            </w:r>
          </w:p>
        </w:tc>
      </w:tr>
      <w:tr>
        <w:trPr>
          <w:trHeight w:val="320" w:hRule="atLeast"/>
        </w:trPr>
        <w:tc>
          <w:tcPr>
            <w:tcW w:type="dxa" w:w="2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Carpet spot cleaning</w:t>
            </w:r>
          </w:p>
        </w:tc>
        <w:tc>
          <w:tcPr>
            <w:tcW w:type="dxa" w:w="34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Up to 2 hours a month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8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2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40.00</w:t>
            </w:r>
          </w:p>
        </w:tc>
        <w:tc>
          <w:tcPr>
            <w:tcW w:type="dxa" w:w="12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</w:tr>
      <w:tr>
        <w:trPr>
          <w:trHeight w:val="320" w:hRule="atLeast"/>
        </w:trPr>
        <w:tc>
          <w:tcPr>
            <w:tcW w:type="dxa" w:w="2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Interior window cleaning</w:t>
            </w:r>
          </w:p>
        </w:tc>
        <w:tc>
          <w:tcPr>
            <w:tcW w:type="dxa" w:w="34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Quarterly, spread over 3 months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2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2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</w:tr>
      <w:tr>
        <w:trPr>
          <w:trHeight w:val="320" w:hRule="atLeast"/>
        </w:trPr>
        <w:tc>
          <w:tcPr>
            <w:tcW w:type="dxa" w:w="2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1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Add-ons subtotal</w:t>
            </w:r>
          </w:p>
        </w:tc>
        <w:tc>
          <w:tcPr>
            <w:tcW w:type="dxa" w:w="12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135.00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1,198.00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Monthly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1,198.00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PRICING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Rates are per square foot per month, for the visit schedule shown.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Supplies: [included, or billed separately].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Floor stripping and waxing, quoted separately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Monthly pricing is based on the areas and schedule above and is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CLEANING ESTIMATE</dc:title>
  <dc:subject>Commercial cleaning estimate</dc:subject>
  <dc:creator>Billed</dc:creator>
  <dc:description>An estimate for commercial cleaning: each area by square foot at a monthly rate for the visit schedule shown, add-on services, a sales tax rate cell, the monthly total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