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CONCRETE ESTIMATE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5"/>
        <w:gridCol w:w="4491"/>
      </w:tblGrid>
      <w:tr>
        <w:tc>
          <w:tcPr>
            <w:tcW w:type="dxa" w:w="5715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CONCRETE CONTRACTOR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Concrete Co.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7 Example Yard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required where you work]</w:t>
            </w:r>
          </w:p>
        </w:tc>
        <w:tc>
          <w:tcPr>
            <w:tcW w:type="dxa" w:w="4491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ESTIMATE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Estimate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CN-1185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5,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5,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Prepared by: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[Estimator name]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CLIENT AND JOB SITE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Alex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Job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92 Sample Avenue,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Existing surface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Cracked asphalt driveway, about 4 in. thick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SLAB DETAILS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Slab type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Driveway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Area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640 sq ft (16 ft by 40 ft)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Thickness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 in.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Concrete volume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7.9 cu yd, plus about 7% for waste and grade = 8.5 cu yd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Finish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Broom finish, control joints about every 10 ft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REMOVAL AND BASE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Break out the old asphalt driveway and load for hauling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640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2.25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1,440.00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Compacted gravel base, 4 in.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640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1.60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1,024.00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Removal and base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2,464.00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FORMING AND REINFORCEMENT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Forms along the edges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112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lin ft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4.50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504.00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Rebar, #4 at 18 in. on center, on chairs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640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1.35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864.00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Expansion joint at the garage slab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lin ft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48.00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Forming and reinforcement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1,416.00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CONCRETE AND FINISHING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Ready-mix concrete, 4,000 psi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8.5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cu yd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1,402.50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Place and finish, broom finish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640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2.40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1,536.00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Saw-cut control joints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128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lin ft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1.25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Cure and seal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640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0.45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288.00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Concrete and finishing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3,386.50</w:t>
            </w:r>
          </w:p>
        </w:tc>
      </w:tr>
    </w:tbl>
    <w:p>
      <w:pPr>
        <w:spacing w:after="0" w:before="160"/>
      </w:pPr>
    </w:p>
    <w:tbl>
      <w:tblPr>
        <w:tblW w:type="dxa" w:w="5001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66"/>
        <w:gridCol w:w="1735"/>
      </w:tblGrid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7,266.50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Disposal fee, passed through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380.00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 on work and materials,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Estimated 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7,646.50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SCOPE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Concrete volume: 640 sq ft at 4 in. thick is 7.9 cu yd; 8.5 cu yd is ordered to allow for waste and grade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disposal fee is the charge for hauling and dumping the old asphalt, passed through at cost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Vehicles stay off the new driveway for 7 days after the pour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EXCLUSIONS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Permit fees, if any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Colored, stamped or exposed-aggregate finishes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Removing tree roots larger than 2 in.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Repairing landscaping or sprinkler lines disturbed at the edges</w:t>
      </w:r>
    </w:p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Accepted by (client signature)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Print name</w:t>
            </w:r>
          </w:p>
        </w:tc>
      </w:tr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Date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Prices are based on the area and thickness shown above and are valid until the date shown.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CONCRETE ESTIMATE</dc:title>
  <dc:subject>Concrete work estimate</dc:subject>
  <dc:creator>Billed</dc:creator>
  <dc:description>An estimate for a concrete driveway, patio or slab: the area and thickness with the cubic yards of concrete, removal of the old surface, base, forming, reinforcement, placing and finishing, a disposal fee passed through, a tax rate cell, exclusions and a valid-until date.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