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LAWN CARE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LAWN CARE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Lawn &amp; Landscape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510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LC-0718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Jan 15, 2027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Chris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 Sample Lane,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Lot 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0.25 acre (10,900 sq ft)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Lawn area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7,000 sq ft, front and back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Side gate, unlocked on service days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RECURRING SERVICES, 2027 SEASON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926"/>
        <w:gridCol w:w="960"/>
        <w:gridCol w:w="1389"/>
        <w:gridCol w:w="1465"/>
        <w:gridCol w:w="1466"/>
      </w:tblGrid>
      <w:tr>
        <w:trPr>
          <w:tblHeader/>
        </w:trPr>
        <w:tc>
          <w:tcPr>
            <w:tcW w:type="dxa" w:w="49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/ item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Mow, edge, trim and blow, weekly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1,350.00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Fertilizer and weed control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application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325.00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Shrub and hedge trimming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Recurring services subtotal</w:t>
            </w:r>
          </w:p>
        </w:tc>
        <w:tc>
          <w:tcPr>
            <w:tcW w:type="dxa" w:w="14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1,915.00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ONE-TIME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926"/>
        <w:gridCol w:w="960"/>
        <w:gridCol w:w="1389"/>
        <w:gridCol w:w="1465"/>
        <w:gridCol w:w="1466"/>
      </w:tblGrid>
      <w:tr>
        <w:trPr>
          <w:tblHeader/>
        </w:trPr>
        <w:tc>
          <w:tcPr>
            <w:tcW w:type="dxa" w:w="49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/ item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Spring cleanup: beds, debris, first cut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Core aeration and overseeding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260.00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260.00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Fall leaf cleanup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330.00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One-time services subtotal</w:t>
            </w:r>
          </w:p>
        </w:tc>
        <w:tc>
          <w:tcPr>
            <w:tcW w:type="dxa" w:w="14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926"/>
        <w:gridCol w:w="960"/>
        <w:gridCol w:w="1389"/>
        <w:gridCol w:w="1465"/>
        <w:gridCol w:w="1466"/>
      </w:tblGrid>
      <w:tr>
        <w:trPr>
          <w:tblHeader/>
        </w:trPr>
        <w:tc>
          <w:tcPr>
            <w:tcW w:type="dxa" w:w="49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/ item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Hardwood mulch, delivered and spread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 yd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348.00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Pre-emergent weed preventer for beds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bag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64.00</w:t>
            </w:r>
          </w:p>
        </w:tc>
      </w:tr>
      <w:tr>
        <w:trPr>
          <w:trHeight w:val="320" w:hRule="atLeast"/>
        </w:trPr>
        <w:tc>
          <w:tcPr>
            <w:tcW w:type="dxa" w:w="49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4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412.00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3,142.00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Full-season agreement discount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157.10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2,984.90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PROPOSED SCHEDULE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Spring cleanup: week of Mar 22, 2027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Weekly mowing: Apr 5 to Oct 25, 2027 (30 visits), weather permitting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Fertilizer and weed control: 5 applications between March and October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Mulch and bed weed preventer: April; shrub trimming: June and September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Aeration and overseeding: September; fall leaf cleanup: early and late November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PRICING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Recurring services are charged per visit or application completed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full-season discount applies when the whole season is accepted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assume the lot and lawn sizes shown above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property details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CARE ESTIMATE</dc:title>
  <dc:subject>Lawn care service estimate</dc:subject>
  <dc:creator>Billed</dc:creator>
  <dc:description>A season estimate for a residential lawn: lot and lawn size, recurring services priced per visit times the visits planned, one-time jobs such as aeration and cleanups, materials, a full-season discount, a proposed schedule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