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COSMETICS ORDER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Beauty Supply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Example Plaza,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CB-1094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SO-3057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Hair &amp; Makeup Studio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Example, owner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Sample Boulevard,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SHIPPING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 to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 as billing address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Ground, 2 boxes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Tracking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[Tracking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074"/>
        <w:gridCol w:w="2320"/>
        <w:gridCol w:w="3052"/>
        <w:gridCol w:w="928"/>
        <w:gridCol w:w="1416"/>
        <w:gridCol w:w="1416"/>
      </w:tblGrid>
      <w:tr>
        <w:trPr>
          <w:tblHeader/>
        </w:trPr>
        <w:tc>
          <w:tcPr>
            <w:tcW w:type="dxa" w:w="107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SKU</w:t>
            </w:r>
          </w:p>
        </w:tc>
        <w:tc>
          <w:tcPr>
            <w:tcW w:type="dxa" w:w="23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</w:t>
            </w:r>
          </w:p>
        </w:tc>
        <w:tc>
          <w:tcPr>
            <w:tcW w:type="dxa" w:w="30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Shade / size</w:t>
            </w:r>
          </w:p>
        </w:tc>
        <w:tc>
          <w:tcPr>
            <w:tcW w:type="dxa" w:w="9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FD-210</w:t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Liquid foundation</w:t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210 Warm Ivory, 1 fl oz</w:t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111.00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FD-340</w:t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Liquid foundation</w:t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340 Golden Beige, 1 fl oz</w:t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111.00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LP-07</w:t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Matte lipstick</w:t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07 Rosewood</w:t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9.75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117.00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MS-01</w:t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Lengthening mascara</w:t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Black</w:t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11.25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112.50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SP-60</w:t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Setting spray</w:t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fl oz</w:t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13.00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104.00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BR-12</w:t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Makeup brush set</w:t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pieces</w:t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84.00</w:t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639.50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Trade 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63.95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14.95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590.50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CB-1094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Shades were confirmed with the client by email on Oct 30.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unopened items in their original packaging can be returned within 30 days of delivery for a credit to the account.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COSMETICS ORDER INVOICE</dc:title>
  <dc:subject>Cosmetics order invoice</dc:subject>
  <dc:creator>Billed</dc:creator>
  <dc:description>An invoice a cosmetics shop sends a salon or makeup studio for a product order: SKU, product, shade or size, quantity and unit price on each line, then the trade discount, shipping, sales tax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