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IT Support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Network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IT-1031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31,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 to Oct 31,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Dental Practice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Practice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Sample Clinic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34"/>
        <w:gridCol w:w="2699"/>
        <w:gridCol w:w="1544"/>
        <w:gridCol w:w="1565"/>
        <w:gridCol w:w="1564"/>
      </w:tblGrid>
      <w:tr>
        <w:trPr>
          <w:tblHeader/>
        </w:trPr>
        <w:tc>
          <w:tcPr>
            <w:tcW w:type="dxa" w:w="28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26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15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 / qty</w:t>
            </w:r>
          </w:p>
        </w:tc>
        <w:tc>
          <w:tcPr>
            <w:tcW w:type="dxa" w:w="15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5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On-site support visit</w:t>
            </w:r>
          </w:p>
        </w:tc>
        <w:tc>
          <w:tcPr>
            <w:tcW w:type="dxa" w:w="26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6, network setup</w:t>
            </w:r>
          </w:p>
        </w:tc>
        <w:tc>
          <w:tcPr>
            <w:tcW w:type="dxa" w:w="15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5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</w:tr>
      <w:tr>
        <w:trPr>
          <w:trHeight w:val="320" w:hRule="atLeast"/>
        </w:trPr>
        <w:tc>
          <w:tcPr>
            <w:tcW w:type="dxa" w:w="28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Remote support</w:t>
            </w:r>
          </w:p>
        </w:tc>
        <w:tc>
          <w:tcPr>
            <w:tcW w:type="dxa" w:w="26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 to Oct 30</w:t>
            </w:r>
          </w:p>
        </w:tc>
        <w:tc>
          <w:tcPr>
            <w:tcW w:type="dxa" w:w="15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</w:t>
            </w:r>
          </w:p>
        </w:tc>
        <w:tc>
          <w:tcPr>
            <w:tcW w:type="dxa" w:w="15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552.50</w:t>
            </w:r>
          </w:p>
        </w:tc>
      </w:tr>
      <w:tr>
        <w:trPr>
          <w:trHeight w:val="320" w:hRule="atLeast"/>
        </w:trPr>
        <w:tc>
          <w:tcPr>
            <w:tcW w:type="dxa" w:w="28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Device monitoring</w:t>
            </w:r>
          </w:p>
        </w:tc>
        <w:tc>
          <w:tcPr>
            <w:tcW w:type="dxa" w:w="26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devices, monthly</w:t>
            </w:r>
          </w:p>
        </w:tc>
        <w:tc>
          <w:tcPr>
            <w:tcW w:type="dxa" w:w="15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5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28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8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8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1,017.50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50.88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966.62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766.62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IT-1031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5% discount for the 12-month support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 of 200.00 received on Oct 1, 2026, applied above.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Excel service invoice</dc:subject>
  <dc:creator>Billed</dc:creator>
  <dc:description>A formula-driven service invoice for Excel: services with hours or quantity × rate, a discount rate cell, a sales tax rate cell, the total, a retainer taken off and the amount due, all calculated in the workbook.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