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WRITING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WRITER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Example Writers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FW-0218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Assignment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[Editor's assignment or PO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Publication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Outdoors Magazine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Editor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ASSIGNMENT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Assignment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Winter trail feature and 2 web posts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Rights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[Rights as agreed, such as first serial rights; other rights stay with the writer]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WRITING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68"/>
        <w:gridCol w:w="3447"/>
        <w:gridCol w:w="728"/>
        <w:gridCol w:w="843"/>
        <w:gridCol w:w="1111"/>
        <w:gridCol w:w="1109"/>
      </w:tblGrid>
      <w:tr>
        <w:trPr>
          <w:tblHeader/>
        </w:trPr>
        <w:tc>
          <w:tcPr>
            <w:tcW w:type="dxa" w:w="29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Feature: winter trail guide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 words, per word</w:t>
            </w:r>
          </w:p>
        </w:tc>
        <w:tc>
          <w:tcPr>
            <w:tcW w:type="dxa" w:w="7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</w:t>
            </w:r>
          </w:p>
        </w:tc>
        <w:tc>
          <w:tcPr>
            <w:tcW w:type="dxa" w:w="8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word</w:t>
            </w:r>
          </w:p>
        </w:tc>
        <w:tc>
          <w:tcPr>
            <w:tcW w:type="dxa" w:w="11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0.35</w:t>
            </w:r>
          </w:p>
        </w:tc>
        <w:tc>
          <w:tcPr>
            <w:tcW w:type="dxa" w:w="11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630.00</w:t>
            </w:r>
          </w:p>
        </w:tc>
      </w:tr>
      <w:tr>
        <w:trPr>
          <w:trHeight w:val="320" w:hRule="atLeast"/>
        </w:trPr>
        <w:tc>
          <w:tcPr>
            <w:tcW w:type="dxa" w:w="29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 post: winter gear checklist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piece</w:t>
            </w:r>
          </w:p>
        </w:tc>
        <w:tc>
          <w:tcPr>
            <w:tcW w:type="dxa" w:w="7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piece</w:t>
            </w:r>
          </w:p>
        </w:tc>
        <w:tc>
          <w:tcPr>
            <w:tcW w:type="dxa" w:w="11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1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29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Writing subtotal</w:t>
            </w:r>
          </w:p>
        </w:tc>
        <w:tc>
          <w:tcPr>
            <w:tcW w:type="dxa" w:w="11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EDITS AND REVISIONS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68"/>
        <w:gridCol w:w="3447"/>
        <w:gridCol w:w="728"/>
        <w:gridCol w:w="843"/>
        <w:gridCol w:w="1111"/>
        <w:gridCol w:w="1109"/>
      </w:tblGrid>
      <w:tr>
        <w:trPr>
          <w:tblHeader/>
        </w:trPr>
        <w:tc>
          <w:tcPr>
            <w:tcW w:type="dxa" w:w="29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Second revision round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Requested Nov 24; one round included</w:t>
            </w:r>
          </w:p>
        </w:tc>
        <w:tc>
          <w:tcPr>
            <w:tcW w:type="dxa" w:w="7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8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1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29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9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Revisions subtotal</w:t>
            </w:r>
          </w:p>
        </w:tc>
        <w:tc>
          <w:tcPr>
            <w:tcW w:type="dxa" w:w="11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1,070.00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FW-0218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ASSIGNMENT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feature is billed on the 1,800 words commissioned, at 0.35 a word.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one revision round is included; further rounds are billed at 60.00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if an accepted assignment is canceled before publication, a kill fee of 25% of the agreed fee applies.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INVOICE</dc:title>
  <dc:subject>Freelance writing invoice</dc:subject>
  <dc:creator>Billed</dc:creator>
  <dc:description>An invoice from a freelance writer: a feature at a per-word rate, web posts at a per-piece rate, an extra revision round by the hour, a rights placeholder, a kill fee as sample terms,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