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SELF-EMPLOYED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 Consulting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26 Example Birch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RE-0219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PO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[PO no., if any]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Garden Center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Owner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71 Sample Greenway,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29"/>
        <w:gridCol w:w="2563"/>
        <w:gridCol w:w="885"/>
        <w:gridCol w:w="1025"/>
        <w:gridCol w:w="1351"/>
        <w:gridCol w:w="1353"/>
      </w:tblGrid>
      <w:tr>
        <w:trPr>
          <w:tblHeader/>
        </w:trPr>
        <w:tc>
          <w:tcPr>
            <w:tcW w:type="dxa" w:w="30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25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 or basis</w:t>
            </w:r>
          </w:p>
        </w:tc>
        <w:tc>
          <w:tcPr>
            <w:tcW w:type="dxa" w:w="8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3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3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Website copy review</w:t>
            </w:r>
          </w:p>
        </w:tc>
        <w:tc>
          <w:tcPr>
            <w:tcW w:type="dxa" w:w="25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Flat fee, as quoted</w:t>
            </w:r>
          </w:p>
        </w:tc>
        <w:tc>
          <w:tcPr>
            <w:tcW w:type="dxa" w:w="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project</w:t>
            </w:r>
          </w:p>
        </w:tc>
        <w:tc>
          <w:tcPr>
            <w:tcW w:type="dxa" w:w="13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3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30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Staff workshop</w:t>
            </w:r>
          </w:p>
        </w:tc>
        <w:tc>
          <w:tcPr>
            <w:tcW w:type="dxa" w:w="25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</w:tc>
        <w:tc>
          <w:tcPr>
            <w:tcW w:type="dxa" w:w="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3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3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255.00</w:t>
            </w:r>
          </w:p>
        </w:tc>
      </w:tr>
      <w:tr>
        <w:trPr>
          <w:trHeight w:val="320" w:hRule="atLeast"/>
        </w:trPr>
        <w:tc>
          <w:tcPr>
            <w:tcW w:type="dxa" w:w="30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Follow-up edits</w:t>
            </w:r>
          </w:p>
        </w:tc>
        <w:tc>
          <w:tcPr>
            <w:tcW w:type="dxa" w:w="25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16 to Nov 20, 2026</w:t>
            </w:r>
          </w:p>
        </w:tc>
        <w:tc>
          <w:tcPr>
            <w:tcW w:type="dxa" w:w="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2.5</w:t>
            </w:r>
          </w:p>
        </w:tc>
        <w:tc>
          <w:tcPr>
            <w:tcW w:type="dxa" w:w="1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3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3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212.50</w:t>
            </w:r>
          </w:p>
        </w:tc>
      </w:tr>
      <w:tr>
        <w:trPr>
          <w:trHeight w:val="320" w:hRule="atLeast"/>
        </w:trPr>
        <w:tc>
          <w:tcPr>
            <w:tcW w:type="dxa" w:w="30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5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Services subtotal</w:t>
            </w:r>
          </w:p>
        </w:tc>
        <w:tc>
          <w:tcPr>
            <w:tcW w:type="dxa" w:w="13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917.50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EXPENSES,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29"/>
        <w:gridCol w:w="2563"/>
        <w:gridCol w:w="885"/>
        <w:gridCol w:w="1025"/>
        <w:gridCol w:w="1351"/>
        <w:gridCol w:w="1353"/>
      </w:tblGrid>
      <w:tr>
        <w:trPr>
          <w:tblHeader/>
        </w:trPr>
        <w:tc>
          <w:tcPr>
            <w:tcW w:type="dxa" w:w="30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25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 or basis</w:t>
            </w:r>
          </w:p>
        </w:tc>
        <w:tc>
          <w:tcPr>
            <w:tcW w:type="dxa" w:w="8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3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3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Workshop handouts, printed</w:t>
            </w:r>
          </w:p>
        </w:tc>
        <w:tc>
          <w:tcPr>
            <w:tcW w:type="dxa" w:w="25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Copy shop</w:t>
            </w:r>
          </w:p>
        </w:tc>
        <w:tc>
          <w:tcPr>
            <w:tcW w:type="dxa" w:w="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order</w:t>
            </w:r>
          </w:p>
        </w:tc>
        <w:tc>
          <w:tcPr>
            <w:tcW w:type="dxa" w:w="13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42.80</w:t>
            </w:r>
          </w:p>
        </w:tc>
        <w:tc>
          <w:tcPr>
            <w:tcW w:type="dxa" w:w="13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42.80</w:t>
            </w:r>
          </w:p>
        </w:tc>
      </w:tr>
      <w:tr>
        <w:trPr>
          <w:trHeight w:val="320" w:hRule="atLeast"/>
        </w:trPr>
        <w:tc>
          <w:tcPr>
            <w:tcW w:type="dxa" w:w="30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Parking at the client site</w:t>
            </w:r>
          </w:p>
        </w:tc>
        <w:tc>
          <w:tcPr>
            <w:tcW w:type="dxa" w:w="25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</w:tc>
        <w:tc>
          <w:tcPr>
            <w:tcW w:type="dxa" w:w="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3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  <w:tc>
          <w:tcPr>
            <w:tcW w:type="dxa" w:w="13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</w:tr>
      <w:tr>
        <w:trPr>
          <w:trHeight w:val="320" w:hRule="atLeast"/>
        </w:trPr>
        <w:tc>
          <w:tcPr>
            <w:tcW w:type="dxa" w:w="30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917.50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Expenses,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60.80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978.30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978.30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RE-0219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Expenses are billed at what they cost, with copies available on request.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payment within 15 days of the invoice date.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Self-employed invoice</dc:subject>
  <dc:creator>Billed</dc:creator>
  <dc:description>An invoice for a self-employed person in the US: services priced by the project or by the hour in one table, expenses passed through at cost after the tax line, payment terms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