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SOLE TRADER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Sam Example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Trading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Joinery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4 Example Mews,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EJ-0042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27 Nov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 of supply: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20 Nov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14 days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11 Dec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Currency: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GBP (pound sterling)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VAT registration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[VAT number, if VAT-registered]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(CUSTOMER)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Coffee House Ltd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21 Sample High Street,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WORK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835"/>
        <w:gridCol w:w="3053"/>
        <w:gridCol w:w="829"/>
        <w:gridCol w:w="960"/>
        <w:gridCol w:w="1265"/>
        <w:gridCol w:w="1264"/>
      </w:tblGrid>
      <w:tr>
        <w:trPr>
          <w:tblHeader/>
        </w:trPr>
        <w:tc>
          <w:tcPr>
            <w:tcW w:type="dxa" w:w="28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05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6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8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Fitted oak shelving</w:t>
            </w:r>
          </w:p>
        </w:tc>
        <w:tc>
          <w:tcPr>
            <w:tcW w:type="dxa" w:w="30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Cafe counter wall, 4 shelves</w:t>
            </w:r>
          </w:p>
        </w:tc>
        <w:tc>
          <w:tcPr>
            <w:tcW w:type="dxa" w:w="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job</w:t>
            </w:r>
          </w:p>
        </w:tc>
        <w:tc>
          <w:tcPr>
            <w:tcW w:type="dxa" w:w="12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640.00</w:t>
            </w:r>
          </w:p>
        </w:tc>
        <w:tc>
          <w:tcPr>
            <w:tcW w:type="dxa" w:w="12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640.00</w:t>
            </w:r>
          </w:p>
        </w:tc>
      </w:tr>
      <w:tr>
        <w:trPr>
          <w:trHeight w:val="320" w:hRule="atLeast"/>
        </w:trPr>
        <w:tc>
          <w:tcPr>
            <w:tcW w:type="dxa" w:w="28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Door rehanging</w:t>
            </w:r>
          </w:p>
        </w:tc>
        <w:tc>
          <w:tcPr>
            <w:tcW w:type="dxa" w:w="30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 doors, new hinges</w:t>
            </w:r>
          </w:p>
        </w:tc>
        <w:tc>
          <w:tcPr>
            <w:tcW w:type="dxa" w:w="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2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35.00</w:t>
            </w:r>
          </w:p>
        </w:tc>
        <w:tc>
          <w:tcPr>
            <w:tcW w:type="dxa" w:w="12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105.00</w:t>
            </w:r>
          </w:p>
        </w:tc>
      </w:tr>
      <w:tr>
        <w:trPr>
          <w:trHeight w:val="320" w:hRule="atLeast"/>
        </w:trPr>
        <w:tc>
          <w:tcPr>
            <w:tcW w:type="dxa" w:w="28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Hinges, fixings and finish</w:t>
            </w:r>
          </w:p>
        </w:tc>
        <w:tc>
          <w:tcPr>
            <w:tcW w:type="dxa" w:w="30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For the work above</w:t>
            </w:r>
          </w:p>
        </w:tc>
        <w:tc>
          <w:tcPr>
            <w:tcW w:type="dxa" w:w="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2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48.60</w:t>
            </w:r>
          </w:p>
        </w:tc>
        <w:tc>
          <w:tcPr>
            <w:tcW w:type="dxa" w:w="12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48.60</w:t>
            </w:r>
          </w:p>
        </w:tc>
      </w:tr>
      <w:tr>
        <w:trPr>
          <w:trHeight w:val="320" w:hRule="atLeast"/>
        </w:trPr>
        <w:tc>
          <w:tcPr>
            <w:tcW w:type="dxa" w:w="28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0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42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Work subtotal</w:t>
            </w:r>
          </w:p>
        </w:tc>
        <w:tc>
          <w:tcPr>
            <w:tcW w:type="dxa" w:w="126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793.60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793.60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VAT, if VAT-registered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793.60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Sort code and account no.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[Sort code and account number]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EJ-0042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All amounts are in pounds sterling (GBP).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Work completed on 20 Nov 2026.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subject>Sole trader invoice (UK)</dc:subject>
  <dc:creator>Billed</dc:creator>
  <dc:description>An invoice for a UK sole trader in pounds sterling: your name and trading name, a unique invoice number, the invoice date and date of supply, the customer, the work with its amounts, a VAT line to use only if you're VAT-registered,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