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WINDOW CLEANING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WINDOW CLEANING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Clear View Windows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 Example Pane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WC-0671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WO-0671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 Sample Willow Drive,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Two-story house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Windows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 windows, 18 with screens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WINDOWS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35"/>
        <w:gridCol w:w="3306"/>
        <w:gridCol w:w="838"/>
        <w:gridCol w:w="970"/>
        <w:gridCol w:w="1279"/>
        <w:gridCol w:w="1278"/>
      </w:tblGrid>
      <w:tr>
        <w:trPr>
          <w:tblHeader/>
        </w:trPr>
        <w:tc>
          <w:tcPr>
            <w:tcW w:type="dxa" w:w="25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Windows, outside</w:t>
            </w:r>
          </w:p>
        </w:tc>
        <w:tc>
          <w:tcPr>
            <w:tcW w:type="dxa" w:w="33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 22, ground and upper floor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132.00</w:t>
            </w:r>
          </w:p>
        </w:tc>
      </w:tr>
      <w:tr>
        <w:trPr>
          <w:trHeight w:val="320" w:hRule="atLeast"/>
        </w:trPr>
        <w:tc>
          <w:tcPr>
            <w:tcW w:type="dxa" w:w="25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Windows, inside</w:t>
            </w:r>
          </w:p>
        </w:tc>
        <w:tc>
          <w:tcPr>
            <w:tcW w:type="dxa" w:w="33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 22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25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2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Windows subtotal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SCREENS AND TRACKS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35"/>
        <w:gridCol w:w="3306"/>
        <w:gridCol w:w="838"/>
        <w:gridCol w:w="970"/>
        <w:gridCol w:w="1279"/>
        <w:gridCol w:w="1278"/>
      </w:tblGrid>
      <w:tr>
        <w:trPr>
          <w:tblHeader/>
        </w:trPr>
        <w:tc>
          <w:tcPr>
            <w:tcW w:type="dxa" w:w="25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Screen cleaning</w:t>
            </w:r>
          </w:p>
        </w:tc>
        <w:tc>
          <w:tcPr>
            <w:tcW w:type="dxa" w:w="33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Removed, washed and refitted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screen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25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Track and sill cleaning</w:t>
            </w:r>
          </w:p>
        </w:tc>
        <w:tc>
          <w:tcPr>
            <w:tcW w:type="dxa" w:w="33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Vacuumed and wiped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</w:t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</w:t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2.00</w:t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44.00</w:t>
            </w:r>
          </w:p>
        </w:tc>
      </w:tr>
      <w:tr>
        <w:trPr>
          <w:trHeight w:val="320" w:hRule="atLeast"/>
        </w:trPr>
        <w:tc>
          <w:tcPr>
            <w:tcW w:type="dxa" w:w="25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2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Screens and tracks subtotal</w:t>
            </w:r>
          </w:p>
        </w:tc>
        <w:tc>
          <w:tcPr>
            <w:tcW w:type="dxa" w:w="12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331.00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Height surcharge on windows (15%)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36.30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367.30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WC-0671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two-story homes have a 15% surcharge on window cleaning.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Screens were removed, washed and refitted.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INVOICE</dc:title>
  <dc:subject>Window cleaning invoice</dc:subject>
  <dc:creator>Billed</dc:creator>
  <dc:description>An invoice for window cleaning: windows inside and outside at a per-window rate, screens and tracks, a height surcharge rate cell on the window cleaning only,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