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CASH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Farm Stand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Booth 9, Sampletown Farmers Market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CS-0452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10:42 a.m.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Honey, 16 oz jar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Eggs, dozen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Seasonal vegetable box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71.50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tendered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Change given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(print and sign)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Change given is the amount tendered less the amount due. Thank you.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</dc:title>
  <dc:subject>Cash receipt</dc:subject>
  <dc:creator>Billed</dc:creator>
  <dc:description>A receipt for a cash sale: what was bought, line by line, the amount due, the cash tendered and the change given, with the receipt number, date and time and a received-by signature.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