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634"/>
        <w:gridCol w:w="3572"/>
      </w:tblGrid>
      <w:tr>
        <w:tc>
          <w:tcPr>
            <w:tcW w:type="dxa" w:w="6634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40"/>
                <w:szCs w:val="40"/>
              </w:rPr>
              <w:t xml:space="preserve">STORE RECEIPT</w:t>
            </w:r>
          </w:p>
        </w:tc>
        <w:tc>
          <w:tcPr>
            <w:tcW w:type="dxa" w:w="3572"/>
            <w:tcBorders>
              <w:bottom w:val="single" w:color="0062FF" w:sz="16"/>
            </w:tcBorders>
            <w:vAlign w:val="bottom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PAID</w:t>
            </w:r>
          </w:p>
        </w:tc>
      </w:tr>
    </w:tbl>
    <w:p>
      <w:pPr>
        <w:spacing w:after="16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919"/>
        <w:gridCol w:w="4287"/>
      </w:tblGrid>
      <w:tr>
        <w:tc>
          <w:tcPr>
            <w:tcW w:type="dxa" w:w="5919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STORE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Store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Hardware Store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301 Example Avenue,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Store / register: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[Store and register no.]</w:t>
            </w:r>
          </w:p>
        </w:tc>
        <w:tc>
          <w:tcPr>
            <w:tcW w:type="dxa" w:w="4287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RECEIPT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Transaction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TX-084512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21,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Time: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4:18 p.m.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Cashier: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[Cashier name or ID]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RETURNS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Return policy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[Your return policy, for example the time limit and the condition of returned items]</w:t>
            </w:r>
          </w:p>
        </w:tc>
      </w:tr>
    </w:tbl>
    <w:p>
      <w:pPr>
        <w:spacing w:after="0" w:before="200"/>
      </w:pP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833"/>
        <w:gridCol w:w="2492"/>
        <w:gridCol w:w="1102"/>
        <w:gridCol w:w="1390"/>
        <w:gridCol w:w="1389"/>
      </w:tblGrid>
      <w:tr>
        <w:trPr>
          <w:tblHeader/>
        </w:trPr>
        <w:tc>
          <w:tcPr>
            <w:tcW w:type="dxa" w:w="383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249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SKU</w:t>
            </w:r>
          </w:p>
        </w:tc>
        <w:tc>
          <w:tcPr>
            <w:tcW w:type="dxa" w:w="110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39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Price</w:t>
            </w:r>
          </w:p>
        </w:tc>
        <w:tc>
          <w:tcPr>
            <w:tcW w:type="dxa" w:w="138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40" w:hRule="atLeast"/>
        </w:trPr>
        <w:tc>
          <w:tcPr>
            <w:tcW w:type="dxa" w:w="38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Wood screws, #8 x 1-1/4 in., 100 pack</w:t>
            </w:r>
          </w:p>
        </w:tc>
        <w:tc>
          <w:tcPr>
            <w:tcW w:type="dxa" w:w="24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SCR-8114</w:t>
            </w:r>
          </w:p>
        </w:tc>
        <w:tc>
          <w:tcPr>
            <w:tcW w:type="dxa" w:w="110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39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7.49</w:t>
            </w:r>
          </w:p>
        </w:tc>
        <w:tc>
          <w:tcPr>
            <w:tcW w:type="dxa" w:w="13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7.49</w:t>
            </w:r>
          </w:p>
        </w:tc>
      </w:tr>
      <w:tr>
        <w:trPr>
          <w:trHeight w:val="340" w:hRule="atLeast"/>
        </w:trPr>
        <w:tc>
          <w:tcPr>
            <w:tcW w:type="dxa" w:w="38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Painter's tape, 1.88 in.</w:t>
            </w:r>
          </w:p>
        </w:tc>
        <w:tc>
          <w:tcPr>
            <w:tcW w:type="dxa" w:w="24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TAPE-188</w:t>
            </w:r>
          </w:p>
        </w:tc>
        <w:tc>
          <w:tcPr>
            <w:tcW w:type="dxa" w:w="110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139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6.99</w:t>
            </w:r>
          </w:p>
        </w:tc>
        <w:tc>
          <w:tcPr>
            <w:tcW w:type="dxa" w:w="13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13.98</w:t>
            </w:r>
          </w:p>
        </w:tc>
      </w:tr>
      <w:tr>
        <w:trPr>
          <w:trHeight w:val="340" w:hRule="atLeast"/>
        </w:trPr>
        <w:tc>
          <w:tcPr>
            <w:tcW w:type="dxa" w:w="38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LED bulbs, 60 W equivalent, 4 pack</w:t>
            </w:r>
          </w:p>
        </w:tc>
        <w:tc>
          <w:tcPr>
            <w:tcW w:type="dxa" w:w="24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LED-60-4</w:t>
            </w:r>
          </w:p>
        </w:tc>
        <w:tc>
          <w:tcPr>
            <w:tcW w:type="dxa" w:w="110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39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9.97</w:t>
            </w:r>
          </w:p>
        </w:tc>
        <w:tc>
          <w:tcPr>
            <w:tcW w:type="dxa" w:w="13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9.97</w:t>
            </w:r>
          </w:p>
        </w:tc>
      </w:tr>
      <w:tr>
        <w:trPr>
          <w:trHeight w:val="340" w:hRule="atLeast"/>
        </w:trPr>
        <w:tc>
          <w:tcPr>
            <w:tcW w:type="dxa" w:w="38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Work gloves, large</w:t>
            </w:r>
          </w:p>
        </w:tc>
        <w:tc>
          <w:tcPr>
            <w:tcW w:type="dxa" w:w="24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GLV-L</w:t>
            </w:r>
          </w:p>
        </w:tc>
        <w:tc>
          <w:tcPr>
            <w:tcW w:type="dxa" w:w="110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39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12.49</w:t>
            </w:r>
          </w:p>
        </w:tc>
        <w:tc>
          <w:tcPr>
            <w:tcW w:type="dxa" w:w="13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12.49</w:t>
            </w:r>
          </w:p>
        </w:tc>
      </w:tr>
      <w:tr>
        <w:trPr>
          <w:trHeight w:val="340" w:hRule="atLeast"/>
        </w:trPr>
        <w:tc>
          <w:tcPr>
            <w:tcW w:type="dxa" w:w="38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9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38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9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383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49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9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8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160"/>
      </w:pPr>
    </w:p>
    <w:tbl>
      <w:tblPr>
        <w:tblW w:type="dxa" w:w="479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062"/>
        <w:gridCol w:w="1735"/>
      </w:tblGrid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43.93</w:t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43.93</w:t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tendered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50.00</w:t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Change given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6.07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PAYMENT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method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Cash</w:t>
            </w:r>
          </w:p>
        </w:tc>
      </w:tr>
    </w:tbl>
    <w:p>
      <w:pPr>
        <w:spacing w:after="0" w:before="28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Thank you for shopping with us. Please keep this receipt for returns.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STORE RECEIPT</dc:title>
  <dc:subject>Retail store receipt</dc:subject>
  <dc:creator>Billed</dc:creator>
  <dc:description>A point-of-sale style receipt for a store purchase: each item with its SKU, quantity and price, the subtotal, a tax rate cell, the total, the cash tendered and the change given, with store, register and cashier fields and a return-policy line to fill in.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